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0EBC" w14:textId="656DFF63" w:rsidR="00347C2F" w:rsidRDefault="00347C2F" w:rsidP="00347C2F">
      <w:pPr>
        <w:keepNext/>
        <w:keepLines/>
        <w:widowControl w:val="0"/>
        <w:autoSpaceDE w:val="0"/>
        <w:autoSpaceDN w:val="0"/>
        <w:spacing w:after="0" w:line="240" w:lineRule="auto"/>
        <w:ind w:left="101"/>
        <w:jc w:val="right"/>
        <w:outlineLvl w:val="1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Anexa nr.5</w:t>
      </w:r>
    </w:p>
    <w:p w14:paraId="1C6E8230" w14:textId="24FD33DB" w:rsidR="00A5549C" w:rsidRPr="00347C2F" w:rsidRDefault="00A5549C" w:rsidP="00A5549C">
      <w:pPr>
        <w:keepNext/>
        <w:keepLines/>
        <w:widowControl w:val="0"/>
        <w:autoSpaceDE w:val="0"/>
        <w:autoSpaceDN w:val="0"/>
        <w:spacing w:after="0" w:line="240" w:lineRule="auto"/>
        <w:ind w:left="101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347C2F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GRILĂ EVALUARE ŞI SELECTARE A PARTICIPANTILOR</w:t>
      </w:r>
    </w:p>
    <w:p w14:paraId="0CD651F3" w14:textId="77777777" w:rsidR="00A5549C" w:rsidRDefault="00A5549C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76"/>
        <w:gridCol w:w="8483"/>
        <w:gridCol w:w="1016"/>
      </w:tblGrid>
      <w:tr w:rsidR="00A5549C" w:rsidRPr="00A5549C" w14:paraId="0C89CA36" w14:textId="77777777" w:rsidTr="00D12C75">
        <w:tc>
          <w:tcPr>
            <w:tcW w:w="576" w:type="dxa"/>
          </w:tcPr>
          <w:p w14:paraId="5C24C54D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8509" w:type="dxa"/>
          </w:tcPr>
          <w:p w14:paraId="09B208F9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990" w:type="dxa"/>
          </w:tcPr>
          <w:p w14:paraId="0E0EDE73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  <w:t>Punctaj</w:t>
            </w:r>
          </w:p>
          <w:p w14:paraId="6B7898C6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29292A"/>
                <w:sz w:val="24"/>
                <w:szCs w:val="24"/>
                <w:lang w:val="ro-RO"/>
              </w:rPr>
            </w:pPr>
          </w:p>
        </w:tc>
      </w:tr>
      <w:tr w:rsidR="00A5549C" w:rsidRPr="00A5549C" w14:paraId="798B6AF4" w14:textId="77777777" w:rsidTr="00D12C75">
        <w:trPr>
          <w:trHeight w:val="1247"/>
        </w:trPr>
        <w:tc>
          <w:tcPr>
            <w:tcW w:w="576" w:type="dxa"/>
          </w:tcPr>
          <w:p w14:paraId="1D1F2AD9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1.</w:t>
            </w:r>
          </w:p>
        </w:tc>
        <w:tc>
          <w:tcPr>
            <w:tcW w:w="8509" w:type="dxa"/>
          </w:tcPr>
          <w:p w14:paraId="4FBB8745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Relevanța experienței organizației în domeniul protejării monumentelor istorice</w:t>
            </w:r>
          </w:p>
          <w:p w14:paraId="684143FF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a) 1 an – 5 puncte</w:t>
            </w:r>
          </w:p>
          <w:p w14:paraId="2ADA76FD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b) 2 ani – 10 puncte</w:t>
            </w:r>
          </w:p>
          <w:p w14:paraId="1A138A39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c) Peste 3 ani – 15 puncte</w:t>
            </w:r>
          </w:p>
        </w:tc>
        <w:tc>
          <w:tcPr>
            <w:tcW w:w="990" w:type="dxa"/>
            <w:vAlign w:val="center"/>
          </w:tcPr>
          <w:p w14:paraId="7AAA7D07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6D73895A" w14:textId="77777777" w:rsidTr="00D12C75">
        <w:tc>
          <w:tcPr>
            <w:tcW w:w="576" w:type="dxa"/>
          </w:tcPr>
          <w:p w14:paraId="749304C1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2.</w:t>
            </w:r>
          </w:p>
        </w:tc>
        <w:tc>
          <w:tcPr>
            <w:tcW w:w="8509" w:type="dxa"/>
          </w:tcPr>
          <w:p w14:paraId="472A5287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Capacitatea de implementare a activităților in cadrul proiectului</w:t>
            </w:r>
          </w:p>
          <w:p w14:paraId="3DACECF8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urmărite:</w:t>
            </w:r>
          </w:p>
          <w:p w14:paraId="2E0BBD76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Activități similare realizate în ultimii 3 ani demonstrate prin participare ca partener/beneficiar în proiecte din fonduri europene sau publice în domenii relevante (cultural, educațional, de patrimoniu)</w:t>
            </w:r>
          </w:p>
          <w:p w14:paraId="137029C4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a) un proiect – 5 puncte</w:t>
            </w:r>
          </w:p>
          <w:p w14:paraId="50FF0C22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b) două proiecte – 10 puncte</w:t>
            </w:r>
          </w:p>
          <w:p w14:paraId="63815C93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c) trei sau mai multe proiecte – 15 puncte</w:t>
            </w:r>
          </w:p>
        </w:tc>
        <w:tc>
          <w:tcPr>
            <w:tcW w:w="990" w:type="dxa"/>
            <w:vAlign w:val="center"/>
          </w:tcPr>
          <w:p w14:paraId="74C966A4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4F12BCB3" w14:textId="77777777" w:rsidTr="00D12C75">
        <w:tc>
          <w:tcPr>
            <w:tcW w:w="576" w:type="dxa"/>
          </w:tcPr>
          <w:p w14:paraId="04693191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3.</w:t>
            </w:r>
          </w:p>
        </w:tc>
        <w:tc>
          <w:tcPr>
            <w:tcW w:w="8509" w:type="dxa"/>
          </w:tcPr>
          <w:p w14:paraId="529F427E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Calitatea propunerii tehnice de parteneriat</w:t>
            </w:r>
          </w:p>
          <w:p w14:paraId="42C6CC2B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urmărite:</w:t>
            </w:r>
          </w:p>
          <w:p w14:paraId="5F9352C7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Claritatea, coerența și gradul de detaliere al propunerii tehnice; relevanța activităților propuse față de obiectivele proiectului; fezabilitatea calendarului și a resurselor propuse.</w:t>
            </w:r>
          </w:p>
        </w:tc>
        <w:tc>
          <w:tcPr>
            <w:tcW w:w="990" w:type="dxa"/>
            <w:vAlign w:val="center"/>
          </w:tcPr>
          <w:p w14:paraId="31DB8F3C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66E8A56F" w14:textId="77777777" w:rsidTr="00D12C75">
        <w:tc>
          <w:tcPr>
            <w:tcW w:w="576" w:type="dxa"/>
          </w:tcPr>
          <w:p w14:paraId="1CDDF8F2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4.</w:t>
            </w:r>
          </w:p>
        </w:tc>
        <w:tc>
          <w:tcPr>
            <w:tcW w:w="8509" w:type="dxa"/>
          </w:tcPr>
          <w:p w14:paraId="0AA40E32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Capacitatea tehnică și resursele umane ale organizației</w:t>
            </w:r>
          </w:p>
          <w:p w14:paraId="52C14311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</w:t>
            </w: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:</w:t>
            </w:r>
          </w:p>
          <w:p w14:paraId="5B36D823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Existența unei echipe cu expertiză relevantă (meșteșuguri, educație culturală, digitalizare, comunicare, patrimoniu etc.); implicarea experților cu experiență dovedită.</w:t>
            </w:r>
          </w:p>
        </w:tc>
        <w:tc>
          <w:tcPr>
            <w:tcW w:w="990" w:type="dxa"/>
            <w:vAlign w:val="center"/>
          </w:tcPr>
          <w:p w14:paraId="620EA54F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22C7BEE8" w14:textId="77777777" w:rsidTr="00D12C75">
        <w:tc>
          <w:tcPr>
            <w:tcW w:w="576" w:type="dxa"/>
          </w:tcPr>
          <w:p w14:paraId="061F7615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5.</w:t>
            </w:r>
          </w:p>
        </w:tc>
        <w:tc>
          <w:tcPr>
            <w:tcW w:w="8509" w:type="dxa"/>
          </w:tcPr>
          <w:p w14:paraId="0001C68B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Contribuția la atingerea obiectivelor proiectului și valoarea adăugată adusă de partener</w:t>
            </w:r>
          </w:p>
          <w:p w14:paraId="5F2A7DD6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urmărite:</w:t>
            </w:r>
          </w:p>
          <w:p w14:paraId="7C2A758C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Propunerea de activități inovatoare, complementare celor ale liderului; potențialul de a atrage comunitatea, publicul tânăr și grupurile vulnerabile; valoarea adăugată culturală și educativă.</w:t>
            </w:r>
          </w:p>
        </w:tc>
        <w:tc>
          <w:tcPr>
            <w:tcW w:w="990" w:type="dxa"/>
            <w:vAlign w:val="center"/>
          </w:tcPr>
          <w:p w14:paraId="03EC7EC3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47EB3BFA" w14:textId="77777777" w:rsidTr="00D12C75">
        <w:tc>
          <w:tcPr>
            <w:tcW w:w="576" w:type="dxa"/>
          </w:tcPr>
          <w:p w14:paraId="63F3895E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6.</w:t>
            </w:r>
          </w:p>
        </w:tc>
        <w:tc>
          <w:tcPr>
            <w:tcW w:w="8509" w:type="dxa"/>
          </w:tcPr>
          <w:p w14:paraId="10E9D91B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Capacitatea administrativă și financiară</w:t>
            </w:r>
          </w:p>
          <w:p w14:paraId="763AA13E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urmărite:</w:t>
            </w:r>
          </w:p>
          <w:p w14:paraId="4248CFD1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Stabilitate financiară; mecanisme interne de gestionare a proiectelor; capacitate de cofinanțare (dacă este cazul); lipsa datoriilor și a riscurilor financiare.</w:t>
            </w:r>
          </w:p>
        </w:tc>
        <w:tc>
          <w:tcPr>
            <w:tcW w:w="990" w:type="dxa"/>
            <w:vAlign w:val="center"/>
          </w:tcPr>
          <w:p w14:paraId="7E596E59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15</w:t>
            </w:r>
          </w:p>
        </w:tc>
      </w:tr>
      <w:tr w:rsidR="00A5549C" w:rsidRPr="00A5549C" w14:paraId="1F0C7561" w14:textId="77777777" w:rsidTr="00D12C75">
        <w:tc>
          <w:tcPr>
            <w:tcW w:w="576" w:type="dxa"/>
          </w:tcPr>
          <w:p w14:paraId="2668B22D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7.</w:t>
            </w:r>
          </w:p>
        </w:tc>
        <w:tc>
          <w:tcPr>
            <w:tcW w:w="8509" w:type="dxa"/>
          </w:tcPr>
          <w:p w14:paraId="19881F59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b/>
                <w:bCs/>
                <w:iCs/>
                <w:color w:val="29292A"/>
                <w:sz w:val="24"/>
                <w:szCs w:val="24"/>
                <w:lang w:val="ro-RO"/>
              </w:rPr>
              <w:t>Experiența în colaborare interinstituțională și parteneriate</w:t>
            </w:r>
          </w:p>
          <w:p w14:paraId="16275940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Elemente urmărite:</w:t>
            </w:r>
          </w:p>
          <w:p w14:paraId="7E979D66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</w:pPr>
            <w:r w:rsidRPr="00A5549C">
              <w:rPr>
                <w:rFonts w:ascii="Times New Roman" w:eastAsia="Times New Roman" w:hAnsi="Times New Roman" w:cs="Times New Roman"/>
                <w:iCs/>
                <w:color w:val="29292A"/>
                <w:sz w:val="24"/>
                <w:szCs w:val="24"/>
                <w:lang w:val="ro-RO"/>
              </w:rPr>
              <w:t>Participarea anterioară în parteneriate cu instituții publice, ONG-uri sau entități culturale; capacitatea de a lucra în echipă și de a gestiona activități comune.</w:t>
            </w:r>
          </w:p>
        </w:tc>
        <w:tc>
          <w:tcPr>
            <w:tcW w:w="990" w:type="dxa"/>
            <w:vAlign w:val="center"/>
          </w:tcPr>
          <w:p w14:paraId="197E5841" w14:textId="77777777" w:rsidR="00A5549C" w:rsidRPr="00A5549C" w:rsidRDefault="00A5549C" w:rsidP="00A554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554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10</w:t>
            </w:r>
          </w:p>
        </w:tc>
      </w:tr>
    </w:tbl>
    <w:p w14:paraId="4F8669A7" w14:textId="77777777" w:rsidR="00347C2F" w:rsidRDefault="00347C2F" w:rsidP="00347C2F">
      <w:pPr>
        <w:widowControl w:val="0"/>
        <w:autoSpaceDE w:val="0"/>
        <w:autoSpaceDN w:val="0"/>
        <w:spacing w:after="0" w:line="240" w:lineRule="auto"/>
        <w:ind w:left="1125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58BAE735" w14:textId="3FD7A94B" w:rsidR="00A5549C" w:rsidRPr="00A5549C" w:rsidRDefault="00A5549C" w:rsidP="00A5549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A5549C">
        <w:rPr>
          <w:rFonts w:ascii="Times New Roman" w:eastAsia="Calibri" w:hAnsi="Times New Roman" w:cs="Times New Roman"/>
          <w:kern w:val="0"/>
          <w:lang w:val="ro-RO"/>
          <w14:ligatures w14:val="none"/>
        </w:rPr>
        <w:t>Punctaj maxim total: 100 puncte</w:t>
      </w:r>
    </w:p>
    <w:p w14:paraId="1544CA07" w14:textId="77777777" w:rsidR="00A5549C" w:rsidRDefault="00A5549C" w:rsidP="00A5549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A5549C">
        <w:rPr>
          <w:rFonts w:ascii="Times New Roman" w:eastAsia="Calibri" w:hAnsi="Times New Roman" w:cs="Times New Roman"/>
          <w:kern w:val="0"/>
          <w:lang w:val="ro-RO"/>
          <w14:ligatures w14:val="none"/>
        </w:rPr>
        <w:t>Punctaj minim pentru calificativ „ADMIS”: 70 puncte</w:t>
      </w:r>
    </w:p>
    <w:p w14:paraId="1AC8770C" w14:textId="77777777" w:rsidR="00347C2F" w:rsidRDefault="00347C2F" w:rsidP="00347C2F">
      <w:pPr>
        <w:widowControl w:val="0"/>
        <w:autoSpaceDE w:val="0"/>
        <w:autoSpaceDN w:val="0"/>
        <w:spacing w:after="0" w:line="240" w:lineRule="auto"/>
        <w:ind w:left="1125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84061C1" w14:textId="77777777" w:rsidR="00347C2F" w:rsidRDefault="00347C2F" w:rsidP="00347C2F">
      <w:pPr>
        <w:widowControl w:val="0"/>
        <w:autoSpaceDE w:val="0"/>
        <w:autoSpaceDN w:val="0"/>
        <w:spacing w:after="0" w:line="240" w:lineRule="auto"/>
        <w:ind w:left="1125"/>
        <w:jc w:val="right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431BDECD" w14:textId="12F6A58A" w:rsidR="00347C2F" w:rsidRPr="00347C2F" w:rsidRDefault="00347C2F" w:rsidP="00347C2F">
      <w:pPr>
        <w:spacing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47C2F">
        <w:rPr>
          <w:rFonts w:ascii="Times New Roman" w:eastAsia="Calibri" w:hAnsi="Times New Roman" w:cs="Times New Roman"/>
          <w:sz w:val="20"/>
          <w:szCs w:val="20"/>
        </w:rPr>
        <w:t>Cod:PO-CJDJ-04-12/0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</w:p>
    <w:sectPr w:rsidR="00347C2F" w:rsidRPr="00347C2F" w:rsidSect="00347C2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98F"/>
    <w:multiLevelType w:val="hybridMultilevel"/>
    <w:tmpl w:val="4F0612F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num w:numId="1" w16cid:durableId="120845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6"/>
    <w:rsid w:val="00347C2F"/>
    <w:rsid w:val="0091574A"/>
    <w:rsid w:val="009C7DE6"/>
    <w:rsid w:val="00A5549C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0B29"/>
  <w15:chartTrackingRefBased/>
  <w15:docId w15:val="{7C86D771-1CFD-43B7-B2CF-57FAE69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549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Neagoe</dc:creator>
  <cp:keywords/>
  <dc:description/>
  <cp:lastModifiedBy>Loredana Neagoe</cp:lastModifiedBy>
  <cp:revision>4</cp:revision>
  <dcterms:created xsi:type="dcterms:W3CDTF">2025-10-29T09:44:00Z</dcterms:created>
  <dcterms:modified xsi:type="dcterms:W3CDTF">2025-10-29T10:14:00Z</dcterms:modified>
</cp:coreProperties>
</file>